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7CCC8" w14:textId="77777777" w:rsidR="00C507A5" w:rsidRPr="007E7DC9" w:rsidRDefault="0073020B" w:rsidP="007E7DC9">
      <w:pPr>
        <w:pStyle w:val="Heading3"/>
      </w:pPr>
      <w:r>
        <w:t>Strawberry Charlotte</w:t>
      </w:r>
    </w:p>
    <w:p w14:paraId="11D7EA01" w14:textId="541080BF" w:rsidR="00C507A5" w:rsidRPr="007E7DC9" w:rsidRDefault="007E7DC9" w:rsidP="007E7DC9">
      <w:pPr>
        <w:pStyle w:val="Heading4"/>
        <w:rPr>
          <w:lang w:val="fr-FR"/>
        </w:rPr>
      </w:pPr>
      <w:r>
        <w:t>Ingredienti</w:t>
      </w:r>
    </w:p>
    <w:tbl>
      <w:tblPr>
        <w:tblStyle w:val="TableGrid"/>
        <w:tblW w:w="9748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5044"/>
      </w:tblGrid>
      <w:tr w:rsidR="006F4859" w:rsidRPr="007E7DC9" w14:paraId="1EF2E4A5" w14:textId="77777777" w:rsidTr="006F4859">
        <w:tc>
          <w:tcPr>
            <w:tcW w:w="4704" w:type="dxa"/>
          </w:tcPr>
          <w:p w14:paraId="5B7FEFA8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1 paquet de biscuits à la cuillère</w:t>
            </w:r>
          </w:p>
          <w:p w14:paraId="5619DE71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450 g de fraises fraîches</w:t>
            </w:r>
          </w:p>
          <w:p w14:paraId="397769CC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225 g de framboises surgelées</w:t>
            </w:r>
          </w:p>
          <w:p w14:paraId="35227B4C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1 petite cuillère à café de gomme de guar</w:t>
            </w:r>
          </w:p>
          <w:p w14:paraId="06E0D154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20 cl de crème fouettée (très froide)</w:t>
            </w:r>
          </w:p>
          <w:p w14:paraId="79CB3843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Environ 1 à 400 ml de « </w:t>
            </w:r>
            <w:proofErr w:type="spellStart"/>
            <w:r w:rsidRPr="007E7DC9">
              <w:rPr>
                <w:rFonts w:eastAsiaTheme="minorEastAsia"/>
              </w:rPr>
              <w:t>Fage</w:t>
            </w:r>
            <w:proofErr w:type="spellEnd"/>
            <w:r w:rsidRPr="007E7DC9">
              <w:rPr>
                <w:rFonts w:eastAsiaTheme="minorEastAsia"/>
              </w:rPr>
              <w:t> »</w:t>
            </w:r>
          </w:p>
          <w:p w14:paraId="043A5DC0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6 cuillères à soupe de sucre</w:t>
            </w:r>
          </w:p>
          <w:p w14:paraId="7219272D" w14:textId="0B0D74F1" w:rsidR="006F4859" w:rsidRPr="007E7DC9" w:rsidRDefault="006F4859" w:rsidP="006F4859">
            <w:pPr>
              <w:spacing w:line="276" w:lineRule="auto"/>
              <w:ind w:left="0"/>
            </w:pPr>
          </w:p>
        </w:tc>
        <w:tc>
          <w:tcPr>
            <w:tcW w:w="5044" w:type="dxa"/>
          </w:tcPr>
          <w:p w14:paraId="4A00E235" w14:textId="77777777" w:rsidR="006F4859" w:rsidRPr="007E7DC9" w:rsidRDefault="006F4859" w:rsidP="006F4859">
            <w:pPr>
              <w:ind w:left="0"/>
            </w:pPr>
            <w:r w:rsidRPr="007E7DC9">
              <w:rPr>
                <w:lang w:eastAsia="fr-FR"/>
              </w:rPr>
              <w:drawing>
                <wp:inline distT="0" distB="0" distL="0" distR="0" wp14:anchorId="70688408" wp14:editId="749E2801">
                  <wp:extent cx="817207" cy="1136072"/>
                  <wp:effectExtent l="0" t="0" r="2540" b="69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40" cy="113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7DC9">
              <w:t xml:space="preserve">            </w:t>
            </w:r>
            <w:r w:rsidRPr="007E7DC9">
              <w:rPr>
                <w:lang w:eastAsia="fr-FR"/>
              </w:rPr>
              <w:drawing>
                <wp:inline distT="0" distB="0" distL="0" distR="0" wp14:anchorId="7271AD5D" wp14:editId="0E14C47F">
                  <wp:extent cx="673368" cy="1205346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48" cy="120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7DC9">
              <w:t xml:space="preserve">     </w:t>
            </w:r>
            <w:r w:rsidRPr="007E7DC9">
              <w:rPr>
                <w:lang w:eastAsia="fr-FR"/>
              </w:rPr>
              <w:drawing>
                <wp:inline distT="0" distB="0" distL="0" distR="0" wp14:anchorId="4DC2EB6A" wp14:editId="49CE32F3">
                  <wp:extent cx="888373" cy="1175335"/>
                  <wp:effectExtent l="0" t="0" r="6985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23" cy="118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4B332" w14:textId="77777777" w:rsidR="007E7DC9" w:rsidRPr="007E7DC9" w:rsidRDefault="007E7DC9" w:rsidP="007E7DC9">
      <w:pPr>
        <w:rPr>
          <w:rFonts w:eastAsiaTheme="minorEastAsia"/>
        </w:rPr>
      </w:pPr>
      <w:r>
        <w:t>Film di plastica</w:t>
      </w:r>
    </w:p>
    <w:p w14:paraId="6608F313" w14:textId="0DFB3D37" w:rsidR="0073020B" w:rsidRPr="007E7DC9" w:rsidRDefault="007E7DC9" w:rsidP="007E7DC9">
      <w:r>
        <w:t>Piatto quadrato/rettangolare (o rotondo per i più impegnativi: dovrai posizionare i biscotti nel cucchiaio)</w:t>
      </w:r>
    </w:p>
    <w:p w14:paraId="6DFCD8DD" w14:textId="75AA7B1C" w:rsidR="00822D85" w:rsidRPr="007E7DC9" w:rsidRDefault="007E7DC9" w:rsidP="007E7DC9">
      <w:pPr>
        <w:pStyle w:val="Heading4"/>
        <w:rPr>
          <w:lang w:val="fr-FR"/>
        </w:rPr>
      </w:pPr>
      <w:r>
        <w:t>Preparazione</w:t>
      </w:r>
    </w:p>
    <w:p w14:paraId="659EB8D7" w14:textId="3CACF320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In una piccola casseruola, scalda delicatamente le fragole congelate con 80 ml di acqua e 3 cucchiai di zucchero. Mescolare di tanto in tanto fino a ebollizione. Lascia bollire per 3 minuti.</w:t>
      </w:r>
    </w:p>
    <w:p w14:paraId="152607D8" w14:textId="4251F633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Mentre i lamponi si riscaldano, posizionare la ciotola Kenwood in frigorifero e l'accessorio WHIP. La panna montata è anche lì, ovviamente.</w:t>
      </w:r>
    </w:p>
    <w:p w14:paraId="6F07A6FB" w14:textId="47D2756A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Mentre i lamponi si riscaldano e la ciotola si raffredda, lavare le fragole e tagliarle in piccoli pezzi.</w:t>
      </w:r>
    </w:p>
    <w:p w14:paraId="139DF042" w14:textId="41F3071F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Una volta cotti i lamponi, aggiungi la gomma di guar. Fai attenzione a non aggiungerlo contemporaneamente: formare un colpo di gomma, che è cattivo. Modellalo gradualmente e mescola. La gomma addenserà la salsa raffreddando. È possibile trasferire la miscela su un altro contenitore in modo che si raffredda più velocemente.</w:t>
      </w:r>
    </w:p>
    <w:p w14:paraId="2D16DE3B" w14:textId="1DB9D6FC" w:rsidR="007E7DC9" w:rsidRPr="007E7DC9" w:rsidRDefault="007E7DC9" w:rsidP="007E7DC9">
      <w:pPr>
        <w:pStyle w:val="ListParagraph"/>
        <w:ind w:left="1068"/>
      </w:pPr>
      <w:r>
        <w:t>N.B .: Se non si desidera usare la gomma, non è obbligatorio. Questo è usato solo per evitare che la torta si diffonda come vomito al momento del taglio. Il gusto non cambierà.</w:t>
      </w:r>
    </w:p>
    <w:p w14:paraId="6158577F" w14:textId="78AA4281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Copri il tuo piatto di film di plastica. Lascialo andare oltre per poterlo piegare sopra la torta più tardi. Copri il fondo e i lati del piatto di biscotti a cucchiaio.</w:t>
      </w:r>
    </w:p>
    <w:p w14:paraId="152189B7" w14:textId="5478447A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Elimina la panna, ciotola e frusta dal frigorifero e prepara una panna montata: versa la crema nella ciotola e frusta a tutta velocità per 1-3 minuti (a seconda dei casi). Aggiungi 3 cucchiai di zucchero, mescola di nuovo, aggiungi lo yogurt Fage e mescola.</w:t>
      </w:r>
    </w:p>
    <w:p w14:paraId="42ACFE82" w14:textId="77777777" w:rsidR="007E7DC9" w:rsidRPr="007E7DC9" w:rsidRDefault="007E7DC9" w:rsidP="007E7DC9">
      <w:pPr>
        <w:pStyle w:val="ListParagraph"/>
        <w:ind w:left="1068"/>
      </w:pPr>
      <w:r>
        <w:t>Suggerimento: lo yogurt FAGE viene utilizzato solo per alleggerire la torta. Se non lo vuoi, prepara una panna montata con 30 CL di crema.</w:t>
      </w:r>
    </w:p>
    <w:p w14:paraId="03F18D69" w14:textId="77777777" w:rsidR="007E7DC9" w:rsidRDefault="007E7DC9" w:rsidP="007E7DC9">
      <w:pPr>
        <w:pStyle w:val="ListParagraph"/>
        <w:numPr>
          <w:ilvl w:val="0"/>
          <w:numId w:val="1"/>
        </w:numPr>
      </w:pPr>
      <w:r>
        <w:t>I lamponi devono ora essere raffreddati. Non dovrebbero essere più caldi di tiepidi. Mescola i lamponi, la panna montata e le fragole.</w:t>
      </w:r>
    </w:p>
    <w:p w14:paraId="398F8FDC" w14:textId="77777777" w:rsidR="007E7DC9" w:rsidRDefault="007E7DC9" w:rsidP="007E7DC9">
      <w:pPr>
        <w:pStyle w:val="ListParagraph"/>
        <w:numPr>
          <w:ilvl w:val="0"/>
          <w:numId w:val="1"/>
        </w:numPr>
      </w:pPr>
      <w:r>
        <w:t>Versare la preparazione nel piatto, sui biscotti del cucchiaio. Coprire con uno strato di biscotti e chiudere il film di plastica. Premi leggermente la pellicola di aggancio per cacciare aria.</w:t>
      </w:r>
    </w:p>
    <w:p w14:paraId="0A89A7AF" w14:textId="03EEAB5E" w:rsidR="007E7DC9" w:rsidRDefault="007E7DC9" w:rsidP="007E7DC9">
      <w:pPr>
        <w:pStyle w:val="ListParagraph"/>
        <w:numPr>
          <w:ilvl w:val="0"/>
          <w:numId w:val="1"/>
        </w:numPr>
      </w:pPr>
      <w:r>
        <w:t>Metti in frigorifero almeno una notte: tempo in cui i biscotti del cucchiaio assorbono l'umidità della miscela.</w:t>
      </w:r>
    </w:p>
    <w:p w14:paraId="6EB8E4EA" w14:textId="77777777" w:rsidR="007E7DC9" w:rsidRPr="007E7DC9" w:rsidRDefault="007E7DC9" w:rsidP="007E7DC9">
      <w:pPr>
        <w:ind w:left="0"/>
      </w:pPr>
      <w:r/>
    </w:p>
    <w:p w14:paraId="15E5C76B" w14:textId="4A98D37B" w:rsidR="007E7DC9" w:rsidRPr="007E7DC9" w:rsidRDefault="007E7DC9" w:rsidP="007E7DC9">
      <w:pPr>
        <w:ind w:left="0"/>
        <w:rPr>
          <w:i/>
          <w:iCs/>
        </w:rPr>
      </w:pPr>
      <w:r>
        <w:t>Se hai troppa crema/fragola, prepara un'altra più piccola.</w:t>
      </w:r>
    </w:p>
    <w:sectPr w:rsidR="007E7DC9" w:rsidRPr="007E7DC9" w:rsidSect="006F4859">
      <w:pgSz w:w="11906" w:h="16838"/>
      <w:pgMar w:top="426" w:right="991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01BE4"/>
    <w:multiLevelType w:val="hybridMultilevel"/>
    <w:tmpl w:val="BBCAEAAC"/>
    <w:lvl w:ilvl="0" w:tplc="395E1E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C96596"/>
    <w:multiLevelType w:val="hybridMultilevel"/>
    <w:tmpl w:val="145445A2"/>
    <w:lvl w:ilvl="0" w:tplc="DD04651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207AE"/>
    <w:multiLevelType w:val="hybridMultilevel"/>
    <w:tmpl w:val="BEA20270"/>
    <w:lvl w:ilvl="0" w:tplc="DD04651C">
      <w:start w:val="2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569197818">
    <w:abstractNumId w:val="0"/>
  </w:num>
  <w:num w:numId="2" w16cid:durableId="1989506983">
    <w:abstractNumId w:val="2"/>
  </w:num>
  <w:num w:numId="3" w16cid:durableId="1898394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07A5"/>
    <w:rsid w:val="00041167"/>
    <w:rsid w:val="000A03CB"/>
    <w:rsid w:val="000B1E46"/>
    <w:rsid w:val="000B501D"/>
    <w:rsid w:val="000F32E9"/>
    <w:rsid w:val="001A7E24"/>
    <w:rsid w:val="001B1E72"/>
    <w:rsid w:val="00260642"/>
    <w:rsid w:val="002726F7"/>
    <w:rsid w:val="00281772"/>
    <w:rsid w:val="002B7601"/>
    <w:rsid w:val="00353937"/>
    <w:rsid w:val="003E56BC"/>
    <w:rsid w:val="00433583"/>
    <w:rsid w:val="004407C2"/>
    <w:rsid w:val="00485636"/>
    <w:rsid w:val="005B2ECE"/>
    <w:rsid w:val="006022A4"/>
    <w:rsid w:val="00611B4F"/>
    <w:rsid w:val="006C7660"/>
    <w:rsid w:val="006F4859"/>
    <w:rsid w:val="00712536"/>
    <w:rsid w:val="0073020B"/>
    <w:rsid w:val="00762D21"/>
    <w:rsid w:val="007E7DC9"/>
    <w:rsid w:val="00822D85"/>
    <w:rsid w:val="00831BEC"/>
    <w:rsid w:val="009E0B68"/>
    <w:rsid w:val="00A33873"/>
    <w:rsid w:val="00A55B80"/>
    <w:rsid w:val="00A83544"/>
    <w:rsid w:val="00AD01C2"/>
    <w:rsid w:val="00B2543B"/>
    <w:rsid w:val="00B402CE"/>
    <w:rsid w:val="00B46B8C"/>
    <w:rsid w:val="00B46E3D"/>
    <w:rsid w:val="00B77F20"/>
    <w:rsid w:val="00C15EB3"/>
    <w:rsid w:val="00C23446"/>
    <w:rsid w:val="00C507A5"/>
    <w:rsid w:val="00C61EF9"/>
    <w:rsid w:val="00C66AC9"/>
    <w:rsid w:val="00D23DBF"/>
    <w:rsid w:val="00D25BE4"/>
    <w:rsid w:val="00DC568D"/>
    <w:rsid w:val="00DE5CFC"/>
    <w:rsid w:val="00EA09B6"/>
    <w:rsid w:val="00F3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2FC37"/>
  <w15:docId w15:val="{7C82CBB4-E44D-40D3-85CB-D56C2F4F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7A5"/>
    <w:pPr>
      <w:spacing w:after="0"/>
      <w:ind w:left="708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07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DC9"/>
    <w:pPr>
      <w:keepNext/>
      <w:keepLines/>
      <w:ind w:left="0"/>
      <w:jc w:val="center"/>
      <w:outlineLvl w:val="2"/>
    </w:pPr>
    <w:rPr>
      <w:rFonts w:ascii="Monotype Corsiva" w:eastAsiaTheme="majorEastAsia" w:hAnsi="Monotype Corsiva" w:cstheme="majorBidi"/>
      <w:b/>
      <w:bCs/>
      <w:color w:val="0070C0"/>
      <w:sz w:val="52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7E7DC9"/>
    <w:pPr>
      <w:spacing w:before="240" w:after="120"/>
      <w:ind w:left="142"/>
      <w:outlineLvl w:val="3"/>
    </w:pPr>
    <w:rPr>
      <w:rFonts w:ascii="Monotype Corsiva" w:hAnsi="Monotype Corsiva"/>
      <w:bCs w:val="0"/>
      <w:i/>
      <w:iCs/>
      <w:color w:val="0070C0"/>
      <w:sz w:val="3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E7DC9"/>
    <w:rPr>
      <w:rFonts w:ascii="Monotype Corsiva" w:eastAsiaTheme="majorEastAsia" w:hAnsi="Monotype Corsiva" w:cstheme="majorBidi"/>
      <w:b/>
      <w:bCs/>
      <w:color w:val="0070C0"/>
      <w:sz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E7DC9"/>
    <w:rPr>
      <w:rFonts w:ascii="Monotype Corsiva" w:eastAsiaTheme="majorEastAsia" w:hAnsi="Monotype Corsiva" w:cstheme="majorBidi"/>
      <w:b/>
      <w:i/>
      <w:iCs/>
      <w:color w:val="0070C0"/>
      <w:sz w:val="32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07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7302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2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020B"/>
    <w:pPr>
      <w:ind w:left="720"/>
      <w:contextualSpacing/>
    </w:pPr>
  </w:style>
  <w:style w:type="table" w:styleId="TableGrid">
    <w:name w:val="Table Grid"/>
    <w:basedOn w:val="TableNormal"/>
    <w:uiPriority w:val="59"/>
    <w:rsid w:val="006F4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Charlotte aux Fraises</vt:lpstr>
    </vt:vector>
  </TitlesOfParts>
  <Company>Hewlett-Packard Company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Dubois</dc:creator>
  <cp:lastModifiedBy>Paul Raymond François Dubois</cp:lastModifiedBy>
  <cp:revision>6</cp:revision>
  <cp:lastPrinted>2017-08-27T09:06:00Z</cp:lastPrinted>
  <dcterms:created xsi:type="dcterms:W3CDTF">2020-04-29T01:20:00Z</dcterms:created>
  <dcterms:modified xsi:type="dcterms:W3CDTF">2025-03-18T08:44:00Z</dcterms:modified>
</cp:coreProperties>
</file>